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26" w:rsidRPr="00914726" w:rsidRDefault="00914726" w:rsidP="00914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14726">
        <w:rPr>
          <w:rFonts w:ascii="Times New Roman" w:eastAsia="Times New Roman" w:hAnsi="Times New Roman" w:cs="Times New Roman"/>
          <w:color w:val="1C2541"/>
          <w:sz w:val="28"/>
          <w:szCs w:val="28"/>
          <w:lang w:eastAsia="ru-RU"/>
        </w:rPr>
        <w:t>27 ноября 2025 года в Красногвардейском районе прошел турнир по спортивной гимнастике, в котором приняли участие свыше 120 юных спортсменов со всего города. Соревнования состоялись в спортивном комплексе на Пискаревском проспекте, дом 23, где участники боролись за призы Спортивной школы №2, сообщила пресс-служба администрации Красногвардейского района.</w:t>
      </w:r>
    </w:p>
    <w:p w:rsidR="00914726" w:rsidRPr="00914726" w:rsidRDefault="00914726" w:rsidP="00914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726">
        <w:rPr>
          <w:rFonts w:ascii="Tahoma" w:eastAsia="Times New Roman" w:hAnsi="Tahoma" w:cs="Tahoma"/>
          <w:color w:val="1C2541"/>
          <w:sz w:val="28"/>
          <w:szCs w:val="28"/>
          <w:lang w:eastAsia="ru-RU"/>
        </w:rPr>
        <w:t>﻿</w:t>
      </w:r>
      <w:r w:rsidRPr="00914726">
        <w:rPr>
          <w:rFonts w:ascii="Times New Roman" w:eastAsia="Times New Roman" w:hAnsi="Times New Roman" w:cs="Times New Roman"/>
          <w:color w:val="1C2541"/>
          <w:sz w:val="28"/>
          <w:szCs w:val="28"/>
          <w:lang w:eastAsia="ru-RU"/>
        </w:rPr>
        <w:br/>
      </w:r>
    </w:p>
    <w:p w:rsidR="00914726" w:rsidRPr="00914726" w:rsidRDefault="00914726" w:rsidP="00914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726">
        <w:rPr>
          <w:rFonts w:ascii="Times New Roman" w:eastAsia="Times New Roman" w:hAnsi="Times New Roman" w:cs="Times New Roman"/>
          <w:color w:val="1C2541"/>
          <w:sz w:val="28"/>
          <w:szCs w:val="28"/>
          <w:lang w:eastAsia="ru-RU"/>
        </w:rPr>
        <w:t xml:space="preserve">Участников турнира поприветствовали заместитель главы администрации Красногвардейского района Александр Рожков, который является участником федеральной программы «Время героев Санкт-Петербурга», и директор Спортивной школы №2 Тарас </w:t>
      </w:r>
      <w:proofErr w:type="spellStart"/>
      <w:r w:rsidRPr="00914726">
        <w:rPr>
          <w:rFonts w:ascii="Times New Roman" w:eastAsia="Times New Roman" w:hAnsi="Times New Roman" w:cs="Times New Roman"/>
          <w:color w:val="1C2541"/>
          <w:sz w:val="28"/>
          <w:szCs w:val="28"/>
          <w:lang w:eastAsia="ru-RU"/>
        </w:rPr>
        <w:t>Кицак</w:t>
      </w:r>
      <w:proofErr w:type="spellEnd"/>
      <w:r w:rsidRPr="00914726">
        <w:rPr>
          <w:rFonts w:ascii="Times New Roman" w:eastAsia="Times New Roman" w:hAnsi="Times New Roman" w:cs="Times New Roman"/>
          <w:color w:val="1C2541"/>
          <w:sz w:val="28"/>
          <w:szCs w:val="28"/>
          <w:lang w:eastAsia="ru-RU"/>
        </w:rPr>
        <w:t xml:space="preserve">. </w:t>
      </w:r>
    </w:p>
    <w:p w:rsidR="00914726" w:rsidRPr="00914726" w:rsidRDefault="00914726" w:rsidP="00914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726">
        <w:rPr>
          <w:rFonts w:ascii="Tahoma" w:eastAsia="Times New Roman" w:hAnsi="Tahoma" w:cs="Tahoma"/>
          <w:color w:val="1C2541"/>
          <w:sz w:val="28"/>
          <w:szCs w:val="28"/>
          <w:lang w:eastAsia="ru-RU"/>
        </w:rPr>
        <w:t>﻿</w:t>
      </w:r>
      <w:r w:rsidRPr="00914726">
        <w:rPr>
          <w:rFonts w:ascii="Times New Roman" w:eastAsia="Times New Roman" w:hAnsi="Times New Roman" w:cs="Times New Roman"/>
          <w:color w:val="1C2541"/>
          <w:sz w:val="28"/>
          <w:szCs w:val="28"/>
          <w:lang w:eastAsia="ru-RU"/>
        </w:rPr>
        <w:br/>
      </w:r>
    </w:p>
    <w:p w:rsidR="00914726" w:rsidRPr="00914726" w:rsidRDefault="00914726" w:rsidP="00914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726">
        <w:rPr>
          <w:rFonts w:ascii="Times New Roman" w:eastAsia="Times New Roman" w:hAnsi="Times New Roman" w:cs="Times New Roman"/>
          <w:color w:val="1C2541"/>
          <w:sz w:val="28"/>
          <w:szCs w:val="28"/>
          <w:lang w:eastAsia="ru-RU"/>
        </w:rPr>
        <w:t>В районной спортивной школе дети могут осваивать не только спортивную гимнастику, но и вольную борьбу, дзюдо, карате, плавание и другие спортивные направления.</w:t>
      </w:r>
    </w:p>
    <w:bookmarkEnd w:id="0"/>
    <w:p w:rsidR="00B60062" w:rsidRPr="00B60062" w:rsidRDefault="00B60062" w:rsidP="00B60062">
      <w:pPr>
        <w:rPr>
          <w:rFonts w:ascii="Times New Roman" w:hAnsi="Times New Roman" w:cs="Times New Roman"/>
          <w:sz w:val="28"/>
          <w:szCs w:val="28"/>
        </w:rPr>
      </w:pPr>
    </w:p>
    <w:sectPr w:rsidR="00B60062" w:rsidRPr="00B6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4079"/>
    <w:multiLevelType w:val="multilevel"/>
    <w:tmpl w:val="368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FC"/>
    <w:rsid w:val="001312B0"/>
    <w:rsid w:val="0063759B"/>
    <w:rsid w:val="00800FD0"/>
    <w:rsid w:val="00914726"/>
    <w:rsid w:val="00B60062"/>
    <w:rsid w:val="00DC0415"/>
    <w:rsid w:val="00F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1FF0"/>
  <w15:chartTrackingRefBased/>
  <w15:docId w15:val="{1A3E1AA3-42DF-4A6A-B81B-67CD97E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41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759B"/>
    <w:rPr>
      <w:b/>
      <w:bCs/>
    </w:rPr>
  </w:style>
  <w:style w:type="character" w:styleId="a6">
    <w:name w:val="Emphasis"/>
    <w:basedOn w:val="a0"/>
    <w:uiPriority w:val="20"/>
    <w:qFormat/>
    <w:rsid w:val="0063759B"/>
    <w:rPr>
      <w:i/>
      <w:iCs/>
    </w:rPr>
  </w:style>
  <w:style w:type="character" w:customStyle="1" w:styleId="font-text-m---450">
    <w:name w:val="font-text-m---450"/>
    <w:basedOn w:val="a0"/>
    <w:rsid w:val="0091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11</cp:revision>
  <dcterms:created xsi:type="dcterms:W3CDTF">2026-02-09T09:14:00Z</dcterms:created>
  <dcterms:modified xsi:type="dcterms:W3CDTF">2026-02-09T09:40:00Z</dcterms:modified>
</cp:coreProperties>
</file>